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5D9" w14:textId="77777777" w:rsidR="006B5C9C" w:rsidRPr="00C51803" w:rsidRDefault="006B5C9C">
      <w:pPr>
        <w:jc w:val="center"/>
        <w:rPr>
          <w:rFonts w:ascii="Arial" w:hAnsi="Arial" w:cs="Arial"/>
          <w:b/>
          <w:bCs/>
        </w:rPr>
      </w:pPr>
      <w:r w:rsidRPr="00C51803">
        <w:rPr>
          <w:rFonts w:ascii="Arial" w:hAnsi="Arial" w:cs="Arial"/>
          <w:b/>
          <w:bCs/>
        </w:rPr>
        <w:t>SAN GORGONIO PASS WATER AGENCY</w:t>
      </w:r>
    </w:p>
    <w:p w14:paraId="4D314D15" w14:textId="77777777" w:rsidR="006B5C9C" w:rsidRPr="00C51803" w:rsidRDefault="006B5C9C">
      <w:pPr>
        <w:jc w:val="center"/>
        <w:rPr>
          <w:rFonts w:ascii="Arial" w:hAnsi="Arial" w:cs="Arial"/>
          <w:b/>
          <w:bCs/>
        </w:rPr>
      </w:pPr>
      <w:r w:rsidRPr="00C51803">
        <w:rPr>
          <w:rFonts w:ascii="Arial" w:hAnsi="Arial" w:cs="Arial"/>
          <w:b/>
          <w:bCs/>
        </w:rPr>
        <w:t>1210 Beaumont Avenue</w:t>
      </w:r>
    </w:p>
    <w:p w14:paraId="77670427" w14:textId="77777777" w:rsidR="006B5C9C" w:rsidRPr="00C51803" w:rsidRDefault="006B5C9C">
      <w:pPr>
        <w:jc w:val="center"/>
        <w:rPr>
          <w:rFonts w:ascii="Arial" w:hAnsi="Arial" w:cs="Arial"/>
          <w:b/>
          <w:bCs/>
        </w:rPr>
      </w:pPr>
      <w:r w:rsidRPr="00C51803">
        <w:rPr>
          <w:rFonts w:ascii="Arial" w:hAnsi="Arial" w:cs="Arial"/>
          <w:b/>
          <w:bCs/>
        </w:rPr>
        <w:t>Beaumont, California 92223</w:t>
      </w:r>
    </w:p>
    <w:p w14:paraId="46175117" w14:textId="77777777" w:rsidR="006B5C9C" w:rsidRPr="00C51803" w:rsidRDefault="006B5C9C">
      <w:pPr>
        <w:jc w:val="center"/>
        <w:rPr>
          <w:rFonts w:ascii="Arial" w:hAnsi="Arial" w:cs="Arial"/>
          <w:b/>
          <w:bCs/>
        </w:rPr>
      </w:pPr>
      <w:r w:rsidRPr="00C51803">
        <w:rPr>
          <w:rFonts w:ascii="Arial" w:hAnsi="Arial" w:cs="Arial"/>
          <w:b/>
          <w:bCs/>
        </w:rPr>
        <w:t xml:space="preserve">Minutes of the </w:t>
      </w:r>
    </w:p>
    <w:p w14:paraId="078EC231" w14:textId="77777777" w:rsidR="006B5C9C" w:rsidRPr="00C51803" w:rsidRDefault="00BC2B63">
      <w:pPr>
        <w:jc w:val="center"/>
        <w:rPr>
          <w:rFonts w:ascii="Arial" w:hAnsi="Arial" w:cs="Arial"/>
          <w:b/>
          <w:bCs/>
        </w:rPr>
      </w:pPr>
      <w:r w:rsidRPr="00C51803">
        <w:rPr>
          <w:rFonts w:ascii="Arial" w:hAnsi="Arial" w:cs="Arial"/>
          <w:b/>
          <w:bCs/>
        </w:rPr>
        <w:t>Water Conservation and Education</w:t>
      </w:r>
      <w:r w:rsidR="006B5C9C" w:rsidRPr="00C51803">
        <w:rPr>
          <w:rFonts w:ascii="Arial" w:hAnsi="Arial" w:cs="Arial"/>
          <w:b/>
          <w:bCs/>
        </w:rPr>
        <w:t xml:space="preserve"> Committee </w:t>
      </w:r>
    </w:p>
    <w:p w14:paraId="0ABC7552" w14:textId="49BDB166" w:rsidR="006B5C9C" w:rsidRDefault="00F231F5">
      <w:pPr>
        <w:jc w:val="center"/>
        <w:rPr>
          <w:rFonts w:ascii="Arial" w:hAnsi="Arial" w:cs="Arial"/>
          <w:b/>
          <w:bCs/>
        </w:rPr>
      </w:pPr>
      <w:r>
        <w:rPr>
          <w:rFonts w:ascii="Arial" w:hAnsi="Arial" w:cs="Arial"/>
          <w:b/>
          <w:bCs/>
        </w:rPr>
        <w:t>October 12</w:t>
      </w:r>
      <w:r w:rsidR="00274572" w:rsidRPr="00C51803">
        <w:rPr>
          <w:rFonts w:ascii="Arial" w:hAnsi="Arial" w:cs="Arial"/>
          <w:b/>
          <w:bCs/>
        </w:rPr>
        <w:t>, 202</w:t>
      </w:r>
      <w:r w:rsidR="00636691">
        <w:rPr>
          <w:rFonts w:ascii="Arial" w:hAnsi="Arial" w:cs="Arial"/>
          <w:b/>
          <w:bCs/>
        </w:rPr>
        <w:t>1</w:t>
      </w:r>
    </w:p>
    <w:p w14:paraId="7AED8202" w14:textId="77777777" w:rsidR="004036A1" w:rsidRDefault="004036A1">
      <w:pPr>
        <w:jc w:val="center"/>
        <w:rPr>
          <w:rFonts w:ascii="Arial" w:hAnsi="Arial" w:cs="Arial"/>
          <w:b/>
          <w:bCs/>
        </w:rPr>
      </w:pPr>
    </w:p>
    <w:p w14:paraId="04A181EA" w14:textId="77777777" w:rsidR="004036A1" w:rsidRPr="009834DC" w:rsidRDefault="004036A1" w:rsidP="009834DC">
      <w:pPr>
        <w:tabs>
          <w:tab w:val="left" w:pos="408"/>
          <w:tab w:val="left" w:pos="1440"/>
          <w:tab w:val="left" w:pos="2136"/>
          <w:tab w:val="left" w:pos="2856"/>
        </w:tabs>
        <w:ind w:left="720"/>
        <w:jc w:val="center"/>
        <w:rPr>
          <w:rFonts w:ascii="Arial" w:hAnsi="Arial" w:cs="Arial"/>
          <w:color w:val="0070C0"/>
          <w:sz w:val="23"/>
          <w:szCs w:val="23"/>
          <w:u w:val="single"/>
        </w:rPr>
      </w:pPr>
      <w:r w:rsidRPr="006D7ED9">
        <w:rPr>
          <w:rFonts w:ascii="Arial" w:hAnsi="Arial" w:cs="Arial"/>
          <w:sz w:val="23"/>
          <w:szCs w:val="23"/>
        </w:rPr>
        <w:t xml:space="preserve">IN AN EFFORT TO PREVENT THE SPREAD OF COVID-19 (CORONAVIRUS), AND IN ACCORDANCE WITH THE GOVERNOR’S EXECUTIVE ORDER N-29-20, </w:t>
      </w:r>
      <w:r w:rsidR="009834DC">
        <w:rPr>
          <w:rFonts w:ascii="Arial" w:hAnsi="Arial" w:cs="Arial"/>
          <w:sz w:val="23"/>
          <w:szCs w:val="23"/>
        </w:rPr>
        <w:t>THIS MEETING WAS HELD VIA ZOOM.</w:t>
      </w:r>
    </w:p>
    <w:p w14:paraId="430192CC" w14:textId="77777777" w:rsidR="004036A1" w:rsidRPr="00C51803" w:rsidRDefault="004036A1" w:rsidP="004036A1">
      <w:pPr>
        <w:rPr>
          <w:rFonts w:ascii="Arial" w:hAnsi="Arial" w:cs="Arial"/>
          <w:b/>
          <w:bCs/>
        </w:rPr>
      </w:pPr>
    </w:p>
    <w:p w14:paraId="2E697D11" w14:textId="77777777" w:rsidR="006B5C9C" w:rsidRPr="00C51803" w:rsidRDefault="006B5C9C">
      <w:pPr>
        <w:rPr>
          <w:rFonts w:ascii="Arial" w:hAnsi="Arial" w:cs="Arial"/>
          <w:b/>
          <w:bCs/>
        </w:rPr>
      </w:pPr>
      <w:r w:rsidRPr="00C51803">
        <w:rPr>
          <w:rFonts w:ascii="Arial" w:hAnsi="Arial" w:cs="Arial"/>
          <w:b/>
          <w:bCs/>
        </w:rPr>
        <w:t>Committee Members Present:</w:t>
      </w:r>
    </w:p>
    <w:p w14:paraId="1FEFD0AA" w14:textId="457C46D8" w:rsidR="00E951F2" w:rsidRPr="00C51803" w:rsidRDefault="000A3997">
      <w:pPr>
        <w:rPr>
          <w:rFonts w:ascii="Arial" w:hAnsi="Arial" w:cs="Arial"/>
        </w:rPr>
      </w:pPr>
      <w:r>
        <w:rPr>
          <w:rFonts w:ascii="Arial" w:hAnsi="Arial" w:cs="Arial"/>
        </w:rPr>
        <w:t>Ron Duncan</w:t>
      </w:r>
      <w:r w:rsidR="00BC2B63" w:rsidRPr="00C51803">
        <w:rPr>
          <w:rFonts w:ascii="Arial" w:hAnsi="Arial" w:cs="Arial"/>
        </w:rPr>
        <w:t>, Chai</w:t>
      </w:r>
      <w:r w:rsidR="003F3D52" w:rsidRPr="00C51803">
        <w:rPr>
          <w:rFonts w:ascii="Arial" w:hAnsi="Arial" w:cs="Arial"/>
        </w:rPr>
        <w:t>r</w:t>
      </w:r>
      <w:r w:rsidR="00121AB7">
        <w:rPr>
          <w:rFonts w:ascii="Arial" w:hAnsi="Arial" w:cs="Arial"/>
        </w:rPr>
        <w:t xml:space="preserve"> (arrived at 1:</w:t>
      </w:r>
      <w:r w:rsidR="00D67B28">
        <w:rPr>
          <w:rFonts w:ascii="Arial" w:hAnsi="Arial" w:cs="Arial"/>
        </w:rPr>
        <w:t xml:space="preserve">45 </w:t>
      </w:r>
      <w:r w:rsidR="00121AB7">
        <w:rPr>
          <w:rFonts w:ascii="Arial" w:hAnsi="Arial" w:cs="Arial"/>
        </w:rPr>
        <w:t>p.m.)</w:t>
      </w:r>
    </w:p>
    <w:p w14:paraId="4E24DB47" w14:textId="601206E3" w:rsidR="006B5C9C" w:rsidRDefault="00752884">
      <w:pPr>
        <w:rPr>
          <w:rFonts w:ascii="Arial" w:hAnsi="Arial" w:cs="Arial"/>
        </w:rPr>
      </w:pPr>
      <w:r>
        <w:rPr>
          <w:rFonts w:ascii="Arial" w:hAnsi="Arial" w:cs="Arial"/>
        </w:rPr>
        <w:t>Mickey Valdivia</w:t>
      </w:r>
      <w:r w:rsidR="000A3997">
        <w:rPr>
          <w:rFonts w:ascii="Arial" w:hAnsi="Arial" w:cs="Arial"/>
        </w:rPr>
        <w:t xml:space="preserve"> Member</w:t>
      </w:r>
      <w:r w:rsidR="00BE6248">
        <w:rPr>
          <w:rFonts w:ascii="Arial" w:hAnsi="Arial" w:cs="Arial"/>
        </w:rPr>
        <w:t xml:space="preserve"> </w:t>
      </w:r>
    </w:p>
    <w:p w14:paraId="76FD249B" w14:textId="77777777" w:rsidR="000A3997" w:rsidRDefault="000A3997">
      <w:pPr>
        <w:rPr>
          <w:rFonts w:ascii="Arial" w:hAnsi="Arial" w:cs="Arial"/>
        </w:rPr>
      </w:pPr>
      <w:r>
        <w:rPr>
          <w:rFonts w:ascii="Arial" w:hAnsi="Arial" w:cs="Arial"/>
        </w:rPr>
        <w:t>Robert Ybarra, Member</w:t>
      </w:r>
    </w:p>
    <w:p w14:paraId="68724B23" w14:textId="77777777" w:rsidR="000A3997" w:rsidRPr="00C51803" w:rsidRDefault="000A3997">
      <w:pPr>
        <w:rPr>
          <w:rFonts w:ascii="Arial" w:hAnsi="Arial" w:cs="Arial"/>
        </w:rPr>
      </w:pPr>
    </w:p>
    <w:p w14:paraId="03B96F3C" w14:textId="77777777" w:rsidR="006B5C9C" w:rsidRPr="00C51803" w:rsidRDefault="006B5C9C">
      <w:pPr>
        <w:rPr>
          <w:rFonts w:ascii="Arial" w:hAnsi="Arial" w:cs="Arial"/>
          <w:b/>
          <w:bCs/>
        </w:rPr>
      </w:pPr>
      <w:r w:rsidRPr="00C51803">
        <w:rPr>
          <w:rFonts w:ascii="Arial" w:hAnsi="Arial" w:cs="Arial"/>
          <w:b/>
          <w:bCs/>
        </w:rPr>
        <w:t>Staff Present:</w:t>
      </w:r>
    </w:p>
    <w:p w14:paraId="7BED0B63" w14:textId="77777777" w:rsidR="00E80AAD" w:rsidRDefault="00170675">
      <w:pPr>
        <w:rPr>
          <w:rFonts w:ascii="Arial" w:hAnsi="Arial" w:cs="Arial"/>
        </w:rPr>
      </w:pPr>
      <w:r w:rsidRPr="00C51803">
        <w:rPr>
          <w:rFonts w:ascii="Arial" w:hAnsi="Arial" w:cs="Arial"/>
        </w:rPr>
        <w:t>Lance Eckhart</w:t>
      </w:r>
      <w:r w:rsidR="00B363BC" w:rsidRPr="00C51803">
        <w:rPr>
          <w:rFonts w:ascii="Arial" w:hAnsi="Arial" w:cs="Arial"/>
        </w:rPr>
        <w:t>, General Manager</w:t>
      </w:r>
    </w:p>
    <w:p w14:paraId="4FDAD6D1" w14:textId="77777777" w:rsidR="004518FB" w:rsidRPr="00C51803" w:rsidRDefault="004518FB">
      <w:pPr>
        <w:rPr>
          <w:rFonts w:ascii="Arial" w:hAnsi="Arial" w:cs="Arial"/>
        </w:rPr>
      </w:pPr>
      <w:r>
        <w:rPr>
          <w:rFonts w:ascii="Arial" w:hAnsi="Arial" w:cs="Arial"/>
        </w:rPr>
        <w:t>Cheryle Stiff, Executive Assistant</w:t>
      </w:r>
    </w:p>
    <w:p w14:paraId="196FE186" w14:textId="77777777" w:rsidR="006B5C9C" w:rsidRPr="00C51803" w:rsidRDefault="006B5C9C">
      <w:pPr>
        <w:rPr>
          <w:rFonts w:ascii="Arial" w:hAnsi="Arial" w:cs="Arial"/>
          <w:b/>
          <w:bCs/>
        </w:rPr>
      </w:pPr>
    </w:p>
    <w:p w14:paraId="742BA419" w14:textId="77777777" w:rsidR="006B5C9C" w:rsidRPr="00C51803" w:rsidRDefault="006B5C9C">
      <w:pPr>
        <w:rPr>
          <w:rFonts w:ascii="Arial" w:hAnsi="Arial" w:cs="Arial"/>
          <w:b/>
          <w:bCs/>
        </w:rPr>
      </w:pPr>
    </w:p>
    <w:p w14:paraId="49434BCB" w14:textId="275BAACC" w:rsidR="006B5C9C" w:rsidRPr="00C51803" w:rsidRDefault="006B5C9C" w:rsidP="000A3997">
      <w:pPr>
        <w:numPr>
          <w:ilvl w:val="0"/>
          <w:numId w:val="1"/>
        </w:numPr>
        <w:jc w:val="both"/>
        <w:rPr>
          <w:rFonts w:ascii="Arial" w:hAnsi="Arial" w:cs="Arial"/>
        </w:rPr>
      </w:pPr>
      <w:r w:rsidRPr="00C51803">
        <w:rPr>
          <w:rFonts w:ascii="Arial" w:hAnsi="Arial" w:cs="Arial"/>
          <w:b/>
          <w:bCs/>
        </w:rPr>
        <w:t>Call to Order</w:t>
      </w:r>
      <w:r w:rsidR="009F4DAC" w:rsidRPr="00C51803">
        <w:rPr>
          <w:rFonts w:ascii="Arial" w:hAnsi="Arial" w:cs="Arial"/>
          <w:b/>
          <w:bCs/>
        </w:rPr>
        <w:t xml:space="preserve"> and Flag Salute</w:t>
      </w:r>
      <w:r w:rsidRPr="00C51803">
        <w:rPr>
          <w:rFonts w:ascii="Arial" w:hAnsi="Arial" w:cs="Arial"/>
          <w:b/>
          <w:bCs/>
        </w:rPr>
        <w:t>:</w:t>
      </w:r>
      <w:r w:rsidRPr="00C51803">
        <w:rPr>
          <w:rFonts w:ascii="Arial" w:hAnsi="Arial" w:cs="Arial"/>
        </w:rPr>
        <w:t xml:space="preserve">  The scheduled meeting of the San Gorgonio Pass Water Agency </w:t>
      </w:r>
      <w:r w:rsidR="00BC2B63" w:rsidRPr="00C51803">
        <w:rPr>
          <w:rFonts w:ascii="Arial" w:hAnsi="Arial" w:cs="Arial"/>
        </w:rPr>
        <w:t>Water Conservation and Education</w:t>
      </w:r>
      <w:r w:rsidR="00B8371F" w:rsidRPr="00C51803">
        <w:rPr>
          <w:rFonts w:ascii="Arial" w:hAnsi="Arial" w:cs="Arial"/>
        </w:rPr>
        <w:t xml:space="preserve"> </w:t>
      </w:r>
      <w:r w:rsidRPr="00C51803">
        <w:rPr>
          <w:rFonts w:ascii="Arial" w:hAnsi="Arial" w:cs="Arial"/>
        </w:rPr>
        <w:t>Committee was called to</w:t>
      </w:r>
      <w:r w:rsidR="00B8371F" w:rsidRPr="00C51803">
        <w:rPr>
          <w:rFonts w:ascii="Arial" w:hAnsi="Arial" w:cs="Arial"/>
        </w:rPr>
        <w:t xml:space="preserve"> o</w:t>
      </w:r>
      <w:r w:rsidR="00BC2B63" w:rsidRPr="00C51803">
        <w:rPr>
          <w:rFonts w:ascii="Arial" w:hAnsi="Arial" w:cs="Arial"/>
        </w:rPr>
        <w:t xml:space="preserve">rder by </w:t>
      </w:r>
      <w:r w:rsidR="00121AB7">
        <w:rPr>
          <w:rFonts w:ascii="Arial" w:hAnsi="Arial" w:cs="Arial"/>
        </w:rPr>
        <w:t>Director Ybarra</w:t>
      </w:r>
      <w:r w:rsidR="00B8371F" w:rsidRPr="00C51803">
        <w:rPr>
          <w:rFonts w:ascii="Arial" w:hAnsi="Arial" w:cs="Arial"/>
        </w:rPr>
        <w:t xml:space="preserve"> </w:t>
      </w:r>
      <w:r w:rsidR="001B5E01">
        <w:rPr>
          <w:rFonts w:ascii="Arial" w:hAnsi="Arial" w:cs="Arial"/>
        </w:rPr>
        <w:t>by conferencing/video</w:t>
      </w:r>
      <w:r w:rsidR="000B3E13" w:rsidRPr="00C51803">
        <w:rPr>
          <w:rFonts w:ascii="Arial" w:hAnsi="Arial" w:cs="Arial"/>
        </w:rPr>
        <w:t>, at 1:</w:t>
      </w:r>
      <w:r w:rsidR="00170675" w:rsidRPr="00C51803">
        <w:rPr>
          <w:rFonts w:ascii="Arial" w:hAnsi="Arial" w:cs="Arial"/>
        </w:rPr>
        <w:t>3</w:t>
      </w:r>
      <w:r w:rsidR="00526855" w:rsidRPr="00C51803">
        <w:rPr>
          <w:rFonts w:ascii="Arial" w:hAnsi="Arial" w:cs="Arial"/>
        </w:rPr>
        <w:t>0</w:t>
      </w:r>
      <w:r w:rsidR="000B3E13" w:rsidRPr="00C51803">
        <w:rPr>
          <w:rFonts w:ascii="Arial" w:hAnsi="Arial" w:cs="Arial"/>
        </w:rPr>
        <w:t xml:space="preserve"> pm,</w:t>
      </w:r>
      <w:r w:rsidR="003F3D52" w:rsidRPr="00C51803">
        <w:rPr>
          <w:rFonts w:ascii="Arial" w:hAnsi="Arial" w:cs="Arial"/>
        </w:rPr>
        <w:t xml:space="preserve"> </w:t>
      </w:r>
      <w:r w:rsidR="00121AB7">
        <w:rPr>
          <w:rFonts w:ascii="Arial" w:hAnsi="Arial" w:cs="Arial"/>
        </w:rPr>
        <w:t>October 12</w:t>
      </w:r>
      <w:r w:rsidR="000A3997">
        <w:rPr>
          <w:rFonts w:ascii="Arial" w:hAnsi="Arial" w:cs="Arial"/>
        </w:rPr>
        <w:t>, 2021</w:t>
      </w:r>
      <w:proofErr w:type="gramStart"/>
      <w:r w:rsidR="00BC2B63" w:rsidRPr="00C51803">
        <w:rPr>
          <w:rFonts w:ascii="Arial" w:hAnsi="Arial" w:cs="Arial"/>
        </w:rPr>
        <w:t xml:space="preserve">. </w:t>
      </w:r>
      <w:proofErr w:type="gramEnd"/>
      <w:r w:rsidR="00121AB7">
        <w:rPr>
          <w:rFonts w:ascii="Arial" w:hAnsi="Arial" w:cs="Arial"/>
        </w:rPr>
        <w:t>Director Ybarra</w:t>
      </w:r>
      <w:r w:rsidR="00D10581">
        <w:rPr>
          <w:rFonts w:ascii="Arial" w:hAnsi="Arial" w:cs="Arial"/>
        </w:rPr>
        <w:t xml:space="preserve"> </w:t>
      </w:r>
      <w:r w:rsidR="009F4DAC" w:rsidRPr="00C51803">
        <w:rPr>
          <w:rFonts w:ascii="Arial" w:hAnsi="Arial" w:cs="Arial"/>
        </w:rPr>
        <w:t>led the Committee in the Pledge of Allegiance.</w:t>
      </w:r>
    </w:p>
    <w:p w14:paraId="35BF7633" w14:textId="77777777" w:rsidR="006B5C9C" w:rsidRPr="00C51803" w:rsidRDefault="006B5C9C" w:rsidP="00A5383E">
      <w:pPr>
        <w:jc w:val="both"/>
        <w:rPr>
          <w:rFonts w:ascii="Arial" w:hAnsi="Arial" w:cs="Arial"/>
        </w:rPr>
      </w:pPr>
    </w:p>
    <w:p w14:paraId="0D2658FF" w14:textId="77777777" w:rsidR="00AF6DAC" w:rsidRPr="00C51803" w:rsidRDefault="00AF6DAC" w:rsidP="00A5383E">
      <w:pPr>
        <w:numPr>
          <w:ilvl w:val="0"/>
          <w:numId w:val="1"/>
        </w:numPr>
        <w:jc w:val="both"/>
        <w:rPr>
          <w:rFonts w:ascii="Arial" w:hAnsi="Arial" w:cs="Arial"/>
        </w:rPr>
      </w:pPr>
      <w:r w:rsidRPr="00C51803">
        <w:rPr>
          <w:rFonts w:ascii="Arial" w:hAnsi="Arial" w:cs="Arial"/>
          <w:b/>
        </w:rPr>
        <w:t>Adoption and Adjustment of the Agenda.</w:t>
      </w:r>
      <w:r w:rsidRPr="00C51803">
        <w:rPr>
          <w:rFonts w:ascii="Arial" w:hAnsi="Arial" w:cs="Arial"/>
        </w:rPr>
        <w:t xml:space="preserve">  </w:t>
      </w:r>
      <w:r w:rsidR="00A5383E" w:rsidRPr="00C51803">
        <w:rPr>
          <w:rFonts w:ascii="Arial" w:hAnsi="Arial" w:cs="Arial"/>
        </w:rPr>
        <w:t xml:space="preserve">The </w:t>
      </w:r>
      <w:proofErr w:type="gramStart"/>
      <w:r w:rsidR="00A5383E" w:rsidRPr="00C51803">
        <w:rPr>
          <w:rFonts w:ascii="Arial" w:hAnsi="Arial" w:cs="Arial"/>
        </w:rPr>
        <w:t>Agenda</w:t>
      </w:r>
      <w:proofErr w:type="gramEnd"/>
      <w:r w:rsidR="00A5383E" w:rsidRPr="00C51803">
        <w:rPr>
          <w:rFonts w:ascii="Arial" w:hAnsi="Arial" w:cs="Arial"/>
        </w:rPr>
        <w:t xml:space="preserve"> was adopted as published. </w:t>
      </w:r>
    </w:p>
    <w:p w14:paraId="1330F9A5" w14:textId="77777777" w:rsidR="00AF6DAC" w:rsidRPr="00C51803" w:rsidRDefault="001B5E01" w:rsidP="001B5E01">
      <w:pPr>
        <w:pStyle w:val="ListParagraph"/>
        <w:tabs>
          <w:tab w:val="left" w:pos="7406"/>
        </w:tabs>
        <w:jc w:val="both"/>
        <w:rPr>
          <w:rFonts w:ascii="Arial" w:hAnsi="Arial" w:cs="Arial"/>
          <w:b/>
          <w:bCs/>
        </w:rPr>
      </w:pPr>
      <w:r>
        <w:rPr>
          <w:rFonts w:ascii="Arial" w:hAnsi="Arial" w:cs="Arial"/>
          <w:b/>
          <w:bCs/>
        </w:rPr>
        <w:tab/>
      </w:r>
    </w:p>
    <w:p w14:paraId="58E5DB99" w14:textId="77777777" w:rsidR="006B5C9C" w:rsidRPr="00C51803" w:rsidRDefault="00E830DF" w:rsidP="00A5383E">
      <w:pPr>
        <w:numPr>
          <w:ilvl w:val="0"/>
          <w:numId w:val="1"/>
        </w:numPr>
        <w:jc w:val="both"/>
        <w:rPr>
          <w:rFonts w:ascii="Arial" w:hAnsi="Arial" w:cs="Arial"/>
        </w:rPr>
      </w:pPr>
      <w:r w:rsidRPr="00C51803">
        <w:rPr>
          <w:rFonts w:ascii="Arial" w:hAnsi="Arial" w:cs="Arial"/>
          <w:b/>
          <w:bCs/>
        </w:rPr>
        <w:t>Public Comment</w:t>
      </w:r>
      <w:r w:rsidR="006B5C9C" w:rsidRPr="00C51803">
        <w:rPr>
          <w:rFonts w:ascii="Arial" w:hAnsi="Arial" w:cs="Arial"/>
          <w:b/>
          <w:bCs/>
        </w:rPr>
        <w:t>:</w:t>
      </w:r>
      <w:r w:rsidR="006B5C9C" w:rsidRPr="00C51803">
        <w:rPr>
          <w:rFonts w:ascii="Arial" w:hAnsi="Arial" w:cs="Arial"/>
        </w:rPr>
        <w:t xml:space="preserve">  </w:t>
      </w:r>
      <w:r w:rsidR="001D4038" w:rsidRPr="00C51803">
        <w:rPr>
          <w:rFonts w:ascii="Arial" w:hAnsi="Arial" w:cs="Arial"/>
        </w:rPr>
        <w:t>There were no other members of the public who wished to</w:t>
      </w:r>
      <w:r w:rsidR="00B777F9">
        <w:rPr>
          <w:rFonts w:ascii="Arial" w:hAnsi="Arial" w:cs="Arial"/>
        </w:rPr>
        <w:t xml:space="preserve"> address the committee</w:t>
      </w:r>
      <w:r w:rsidR="001D4038" w:rsidRPr="00C51803">
        <w:rPr>
          <w:rFonts w:ascii="Arial" w:hAnsi="Arial" w:cs="Arial"/>
        </w:rPr>
        <w:t xml:space="preserve"> at this time.</w:t>
      </w:r>
    </w:p>
    <w:p w14:paraId="05266051" w14:textId="77777777" w:rsidR="006B5C9C" w:rsidRPr="00C51803" w:rsidRDefault="006B5C9C" w:rsidP="00A5383E">
      <w:pPr>
        <w:jc w:val="both"/>
        <w:rPr>
          <w:rFonts w:ascii="Arial" w:hAnsi="Arial" w:cs="Arial"/>
        </w:rPr>
      </w:pPr>
    </w:p>
    <w:p w14:paraId="2C49ADD6" w14:textId="1F1EED8E" w:rsidR="00BC2B63" w:rsidRPr="00056548" w:rsidRDefault="00B363BC" w:rsidP="00A5383E">
      <w:pPr>
        <w:numPr>
          <w:ilvl w:val="0"/>
          <w:numId w:val="1"/>
        </w:numPr>
        <w:jc w:val="both"/>
        <w:rPr>
          <w:rFonts w:ascii="Arial" w:hAnsi="Arial" w:cs="Arial"/>
          <w:b/>
          <w:bCs/>
        </w:rPr>
      </w:pPr>
      <w:r w:rsidRPr="00C51803">
        <w:rPr>
          <w:rFonts w:ascii="Arial" w:hAnsi="Arial" w:cs="Arial"/>
          <w:b/>
          <w:bCs/>
        </w:rPr>
        <w:t xml:space="preserve">Approval of the Minutes of the </w:t>
      </w:r>
      <w:r w:rsidR="00121AB7">
        <w:rPr>
          <w:rFonts w:ascii="Arial" w:hAnsi="Arial" w:cs="Arial"/>
          <w:b/>
          <w:bCs/>
        </w:rPr>
        <w:t>August 10</w:t>
      </w:r>
      <w:r w:rsidR="0091285B">
        <w:rPr>
          <w:rFonts w:ascii="Arial" w:hAnsi="Arial" w:cs="Arial"/>
          <w:b/>
          <w:bCs/>
        </w:rPr>
        <w:t xml:space="preserve">, </w:t>
      </w:r>
      <w:proofErr w:type="gramStart"/>
      <w:r w:rsidR="0091285B">
        <w:rPr>
          <w:rFonts w:ascii="Arial" w:hAnsi="Arial" w:cs="Arial"/>
          <w:b/>
          <w:bCs/>
        </w:rPr>
        <w:t>2021</w:t>
      </w:r>
      <w:proofErr w:type="gramEnd"/>
      <w:r w:rsidRPr="00C51803">
        <w:rPr>
          <w:rFonts w:ascii="Arial" w:hAnsi="Arial" w:cs="Arial"/>
          <w:b/>
          <w:bCs/>
        </w:rPr>
        <w:t xml:space="preserve"> </w:t>
      </w:r>
      <w:r w:rsidR="002D3FAB">
        <w:rPr>
          <w:rFonts w:ascii="Arial" w:hAnsi="Arial" w:cs="Arial"/>
          <w:b/>
          <w:bCs/>
        </w:rPr>
        <w:t xml:space="preserve">Committee </w:t>
      </w:r>
      <w:r w:rsidRPr="00C51803">
        <w:rPr>
          <w:rFonts w:ascii="Arial" w:hAnsi="Arial" w:cs="Arial"/>
          <w:b/>
          <w:bCs/>
        </w:rPr>
        <w:t xml:space="preserve">Meeting.  </w:t>
      </w:r>
      <w:r w:rsidRPr="00C51803">
        <w:rPr>
          <w:rFonts w:ascii="Arial" w:hAnsi="Arial" w:cs="Arial"/>
          <w:bCs/>
        </w:rPr>
        <w:t xml:space="preserve">Director </w:t>
      </w:r>
      <w:r w:rsidR="00121AB7">
        <w:rPr>
          <w:rFonts w:ascii="Arial" w:hAnsi="Arial" w:cs="Arial"/>
          <w:bCs/>
        </w:rPr>
        <w:t>Valdivia</w:t>
      </w:r>
      <w:r w:rsidRPr="00C51803">
        <w:rPr>
          <w:rFonts w:ascii="Arial" w:hAnsi="Arial" w:cs="Arial"/>
          <w:bCs/>
        </w:rPr>
        <w:t xml:space="preserve"> moved</w:t>
      </w:r>
      <w:r w:rsidR="00121AB7">
        <w:rPr>
          <w:rFonts w:ascii="Arial" w:hAnsi="Arial" w:cs="Arial"/>
          <w:bCs/>
        </w:rPr>
        <w:t xml:space="preserve"> to approve the minutes of the Augu</w:t>
      </w:r>
      <w:r w:rsidR="00056548">
        <w:rPr>
          <w:rFonts w:ascii="Arial" w:hAnsi="Arial" w:cs="Arial"/>
          <w:bCs/>
        </w:rPr>
        <w:t>s</w:t>
      </w:r>
      <w:r w:rsidR="00121AB7">
        <w:rPr>
          <w:rFonts w:ascii="Arial" w:hAnsi="Arial" w:cs="Arial"/>
          <w:bCs/>
        </w:rPr>
        <w:t xml:space="preserve">t 10, </w:t>
      </w:r>
      <w:proofErr w:type="gramStart"/>
      <w:r w:rsidR="00121AB7">
        <w:rPr>
          <w:rFonts w:ascii="Arial" w:hAnsi="Arial" w:cs="Arial"/>
          <w:bCs/>
        </w:rPr>
        <w:t>2021</w:t>
      </w:r>
      <w:proofErr w:type="gramEnd"/>
      <w:r w:rsidR="00121AB7">
        <w:rPr>
          <w:rFonts w:ascii="Arial" w:hAnsi="Arial" w:cs="Arial"/>
          <w:bCs/>
        </w:rPr>
        <w:t xml:space="preserve"> committee meeting. </w:t>
      </w:r>
      <w:r w:rsidR="00886BDF">
        <w:rPr>
          <w:rFonts w:ascii="Arial" w:hAnsi="Arial" w:cs="Arial"/>
          <w:bCs/>
        </w:rPr>
        <w:t xml:space="preserve">Director </w:t>
      </w:r>
      <w:r w:rsidR="00121AB7">
        <w:rPr>
          <w:rFonts w:ascii="Arial" w:hAnsi="Arial" w:cs="Arial"/>
          <w:bCs/>
        </w:rPr>
        <w:t xml:space="preserve">Ybarra seconded the motion. </w:t>
      </w:r>
      <w:r w:rsidRPr="00C51803">
        <w:rPr>
          <w:rFonts w:ascii="Arial" w:hAnsi="Arial" w:cs="Arial"/>
          <w:bCs/>
        </w:rPr>
        <w:t xml:space="preserve"> Motion passed </w:t>
      </w:r>
      <w:r w:rsidR="00BE6248">
        <w:rPr>
          <w:rFonts w:ascii="Arial" w:hAnsi="Arial" w:cs="Arial"/>
          <w:bCs/>
        </w:rPr>
        <w:t>2</w:t>
      </w:r>
      <w:r w:rsidR="000717AE" w:rsidRPr="00C51803">
        <w:rPr>
          <w:rFonts w:ascii="Arial" w:hAnsi="Arial" w:cs="Arial"/>
          <w:bCs/>
        </w:rPr>
        <w:t>-0</w:t>
      </w:r>
      <w:r w:rsidR="00BE6248">
        <w:rPr>
          <w:rFonts w:ascii="Arial" w:hAnsi="Arial" w:cs="Arial"/>
          <w:bCs/>
        </w:rPr>
        <w:t xml:space="preserve">, with Director </w:t>
      </w:r>
      <w:r w:rsidR="00121AB7">
        <w:rPr>
          <w:rFonts w:ascii="Arial" w:hAnsi="Arial" w:cs="Arial"/>
          <w:bCs/>
        </w:rPr>
        <w:t>Duncan</w:t>
      </w:r>
      <w:r w:rsidR="00BE6248">
        <w:rPr>
          <w:rFonts w:ascii="Arial" w:hAnsi="Arial" w:cs="Arial"/>
          <w:bCs/>
        </w:rPr>
        <w:t xml:space="preserve"> absent</w:t>
      </w:r>
      <w:r w:rsidR="00170675" w:rsidRPr="00C51803">
        <w:rPr>
          <w:rFonts w:ascii="Arial" w:hAnsi="Arial" w:cs="Arial"/>
          <w:bCs/>
        </w:rPr>
        <w:t>.</w:t>
      </w:r>
    </w:p>
    <w:p w14:paraId="1A156E09" w14:textId="77777777" w:rsidR="00056548" w:rsidRDefault="00056548" w:rsidP="00056548">
      <w:pPr>
        <w:pStyle w:val="ListParagraph"/>
        <w:rPr>
          <w:rFonts w:ascii="Arial" w:hAnsi="Arial" w:cs="Arial"/>
          <w:b/>
          <w:bCs/>
        </w:rPr>
      </w:pPr>
    </w:p>
    <w:p w14:paraId="6200BEEA" w14:textId="77777777" w:rsidR="004D62D0" w:rsidRDefault="00056548" w:rsidP="004D62D0">
      <w:pPr>
        <w:numPr>
          <w:ilvl w:val="0"/>
          <w:numId w:val="1"/>
        </w:numPr>
        <w:jc w:val="both"/>
        <w:rPr>
          <w:rFonts w:ascii="Arial" w:hAnsi="Arial" w:cs="Arial"/>
          <w:b/>
          <w:bCs/>
        </w:rPr>
      </w:pPr>
      <w:r>
        <w:rPr>
          <w:rFonts w:ascii="Arial" w:hAnsi="Arial" w:cs="Arial"/>
          <w:b/>
          <w:bCs/>
        </w:rPr>
        <w:t xml:space="preserve">2022 Inland Solar Challenge Sponsorship (ISC):  </w:t>
      </w:r>
      <w:r>
        <w:rPr>
          <w:rFonts w:ascii="Arial" w:hAnsi="Arial" w:cs="Arial"/>
        </w:rPr>
        <w:t xml:space="preserve">General Manager Eckhart informed the Committee that the Agency has been a sponsor for the Inland Solar Challenge for </w:t>
      </w:r>
      <w:proofErr w:type="gramStart"/>
      <w:r>
        <w:rPr>
          <w:rFonts w:ascii="Arial" w:hAnsi="Arial" w:cs="Arial"/>
        </w:rPr>
        <w:t>a number of</w:t>
      </w:r>
      <w:proofErr w:type="gramEnd"/>
      <w:r>
        <w:rPr>
          <w:rFonts w:ascii="Arial" w:hAnsi="Arial" w:cs="Arial"/>
        </w:rPr>
        <w:t xml:space="preserve"> years.  Devin Arciniega is the ISC Committee Chair.  She thanked the Agency for its past sponsorship</w:t>
      </w:r>
      <w:proofErr w:type="gramStart"/>
      <w:r>
        <w:rPr>
          <w:rFonts w:ascii="Arial" w:hAnsi="Arial" w:cs="Arial"/>
        </w:rPr>
        <w:t xml:space="preserve">. </w:t>
      </w:r>
      <w:proofErr w:type="gramEnd"/>
      <w:r>
        <w:rPr>
          <w:rFonts w:ascii="Arial" w:hAnsi="Arial" w:cs="Arial"/>
        </w:rPr>
        <w:t>She noted the challenges faced during COVID-19.  The event will be held in 2022</w:t>
      </w:r>
      <w:proofErr w:type="gramStart"/>
      <w:r>
        <w:rPr>
          <w:rFonts w:ascii="Arial" w:hAnsi="Arial" w:cs="Arial"/>
        </w:rPr>
        <w:t xml:space="preserve">. </w:t>
      </w:r>
      <w:proofErr w:type="gramEnd"/>
      <w:r>
        <w:rPr>
          <w:rFonts w:ascii="Arial" w:hAnsi="Arial" w:cs="Arial"/>
        </w:rPr>
        <w:t>The ISC brings together Inland Empire</w:t>
      </w:r>
      <w:r w:rsidR="00C35D94">
        <w:rPr>
          <w:rFonts w:ascii="Arial" w:hAnsi="Arial" w:cs="Arial"/>
        </w:rPr>
        <w:t xml:space="preserve"> high school students to build and race solar powered boats, as well as resource management and conservation.  There is also a water conservation public service announcement that the students complete, as well as technical reports.  The committee plan and coordinate the ISC.  Also attending from the committee is Jennifer Shimmin (CVWD) and Jennifer Ares (YVWD).   </w:t>
      </w:r>
      <w:r w:rsidR="00197BCE">
        <w:rPr>
          <w:rFonts w:ascii="Arial" w:hAnsi="Arial" w:cs="Arial"/>
        </w:rPr>
        <w:t xml:space="preserve">The event will take place May 20, </w:t>
      </w:r>
      <w:proofErr w:type="gramStart"/>
      <w:r w:rsidR="00197BCE">
        <w:rPr>
          <w:rFonts w:ascii="Arial" w:hAnsi="Arial" w:cs="Arial"/>
        </w:rPr>
        <w:t>2022</w:t>
      </w:r>
      <w:proofErr w:type="gramEnd"/>
      <w:r w:rsidR="00197BCE">
        <w:rPr>
          <w:rFonts w:ascii="Arial" w:hAnsi="Arial" w:cs="Arial"/>
        </w:rPr>
        <w:t xml:space="preserve"> through May 22, 2022, at the Yucaipa Regional Park.  She provided </w:t>
      </w:r>
      <w:r w:rsidR="00197BCE">
        <w:rPr>
          <w:rFonts w:ascii="Arial" w:hAnsi="Arial" w:cs="Arial"/>
        </w:rPr>
        <w:lastRenderedPageBreak/>
        <w:t>detailed information on what is expected from the students</w:t>
      </w:r>
      <w:proofErr w:type="gramStart"/>
      <w:r w:rsidR="00197BCE">
        <w:rPr>
          <w:rFonts w:ascii="Arial" w:hAnsi="Arial" w:cs="Arial"/>
        </w:rPr>
        <w:t xml:space="preserve">. </w:t>
      </w:r>
      <w:proofErr w:type="gramEnd"/>
      <w:r w:rsidR="00197BCE">
        <w:rPr>
          <w:rFonts w:ascii="Arial" w:hAnsi="Arial" w:cs="Arial"/>
        </w:rPr>
        <w:t xml:space="preserve">She noted that the students not only are educated on resource management and conservation, also introduces local high school students to careers related in water.  The committee is requesting a $5k sponsorship, which is the sponsorship that the Agency provided at the last event.  At this time Ms. Arciniega answered questions from the Board.  </w:t>
      </w:r>
      <w:r w:rsidR="00B21C01">
        <w:rPr>
          <w:rFonts w:ascii="Arial" w:hAnsi="Arial" w:cs="Arial"/>
        </w:rPr>
        <w:t>The committee felt that this sponsorship was well worth the investment</w:t>
      </w:r>
      <w:proofErr w:type="gramStart"/>
      <w:r w:rsidR="00B21C01">
        <w:rPr>
          <w:rFonts w:ascii="Arial" w:hAnsi="Arial" w:cs="Arial"/>
        </w:rPr>
        <w:t xml:space="preserve">. </w:t>
      </w:r>
      <w:proofErr w:type="gramEnd"/>
      <w:r w:rsidR="00B21C01">
        <w:rPr>
          <w:rFonts w:ascii="Arial" w:hAnsi="Arial" w:cs="Arial"/>
        </w:rPr>
        <w:t xml:space="preserve">Director Valdivia made a motion to </w:t>
      </w:r>
      <w:r w:rsidR="0060794B">
        <w:rPr>
          <w:rFonts w:ascii="Arial" w:hAnsi="Arial" w:cs="Arial"/>
        </w:rPr>
        <w:t>recommend to the Board a sponsorship</w:t>
      </w:r>
      <w:r w:rsidR="00B21C01">
        <w:rPr>
          <w:rFonts w:ascii="Arial" w:hAnsi="Arial" w:cs="Arial"/>
        </w:rPr>
        <w:t xml:space="preserve"> in the amount of $5k. Director Ybarra seconded the motion.  Motion passed 2-0, with Director Duncan absent. </w:t>
      </w:r>
    </w:p>
    <w:p w14:paraId="58F30917" w14:textId="77777777" w:rsidR="004D62D0" w:rsidRDefault="004D62D0" w:rsidP="004D62D0">
      <w:pPr>
        <w:ind w:left="1080"/>
        <w:jc w:val="both"/>
        <w:rPr>
          <w:rFonts w:ascii="Arial" w:hAnsi="Arial" w:cs="Arial"/>
          <w:b/>
          <w:bCs/>
        </w:rPr>
      </w:pPr>
    </w:p>
    <w:p w14:paraId="1E5CD45F" w14:textId="51A8EF59" w:rsidR="00D9157A" w:rsidRPr="004D62D0" w:rsidRDefault="00D10581" w:rsidP="004D62D0">
      <w:pPr>
        <w:numPr>
          <w:ilvl w:val="0"/>
          <w:numId w:val="1"/>
        </w:numPr>
        <w:jc w:val="both"/>
        <w:rPr>
          <w:rFonts w:ascii="Arial" w:hAnsi="Arial" w:cs="Arial"/>
          <w:b/>
          <w:bCs/>
        </w:rPr>
      </w:pPr>
      <w:r w:rsidRPr="004D62D0">
        <w:rPr>
          <w:rFonts w:ascii="Arial" w:hAnsi="Arial" w:cs="Arial"/>
          <w:b/>
          <w:bCs/>
        </w:rPr>
        <w:t>Status Report on IERCD Programs</w:t>
      </w:r>
      <w:r w:rsidR="001B2932" w:rsidRPr="004D62D0">
        <w:rPr>
          <w:rFonts w:ascii="Arial" w:hAnsi="Arial" w:cs="Arial"/>
          <w:b/>
          <w:bCs/>
        </w:rPr>
        <w:t xml:space="preserve">: </w:t>
      </w:r>
      <w:r w:rsidR="00CD6456" w:rsidRPr="004D62D0">
        <w:rPr>
          <w:rFonts w:ascii="Arial" w:hAnsi="Arial" w:cs="Arial"/>
        </w:rPr>
        <w:t xml:space="preserve">Attending today’s meeting is </w:t>
      </w:r>
      <w:r w:rsidR="00040B96" w:rsidRPr="004D62D0">
        <w:rPr>
          <w:rFonts w:ascii="Arial" w:hAnsi="Arial" w:cs="Arial"/>
        </w:rPr>
        <w:t>Mandy Parks (District Manger – IERCD)</w:t>
      </w:r>
      <w:r w:rsidR="00CD6456" w:rsidRPr="004D62D0">
        <w:rPr>
          <w:rFonts w:ascii="Arial" w:hAnsi="Arial" w:cs="Arial"/>
        </w:rPr>
        <w:t>, Crystal Cortex (Education Programs Manager) and Shari Tindall (Lead Contract Educator).  Crystal Cortez provided her educational background.  Shari Tindal</w:t>
      </w:r>
      <w:r w:rsidR="00BF5670" w:rsidRPr="004D62D0">
        <w:rPr>
          <w:rFonts w:ascii="Arial" w:hAnsi="Arial" w:cs="Arial"/>
        </w:rPr>
        <w:t>l</w:t>
      </w:r>
      <w:r w:rsidR="00CD6456" w:rsidRPr="004D62D0">
        <w:rPr>
          <w:rFonts w:ascii="Arial" w:hAnsi="Arial" w:cs="Arial"/>
        </w:rPr>
        <w:t xml:space="preserve"> noted that she educator for SGPWA.  She has been with IERCD since 2009.  She </w:t>
      </w:r>
      <w:bookmarkStart w:id="0" w:name="_Hlk86673322"/>
      <w:r w:rsidR="00CD6456" w:rsidRPr="004D62D0">
        <w:rPr>
          <w:rFonts w:ascii="Arial" w:hAnsi="Arial" w:cs="Arial"/>
        </w:rPr>
        <w:t xml:space="preserve">has presented in 14 of the 19 schools </w:t>
      </w:r>
      <w:r w:rsidR="00BF5670" w:rsidRPr="004D62D0">
        <w:rPr>
          <w:rFonts w:ascii="Arial" w:hAnsi="Arial" w:cs="Arial"/>
        </w:rPr>
        <w:t xml:space="preserve">located between Beaumont and Banning.  </w:t>
      </w:r>
      <w:r w:rsidR="00D9157A" w:rsidRPr="004D62D0">
        <w:rPr>
          <w:rFonts w:ascii="Arial" w:hAnsi="Arial" w:cs="Arial"/>
        </w:rPr>
        <w:t>Ms. Cortez reviewed “who” the IERCD is and its function.   Ms. Cortez provided a brief reviewed of the contract</w:t>
      </w:r>
      <w:proofErr w:type="gramStart"/>
      <w:r w:rsidR="00D9157A" w:rsidRPr="004D62D0">
        <w:rPr>
          <w:rFonts w:ascii="Arial" w:hAnsi="Arial" w:cs="Arial"/>
        </w:rPr>
        <w:t xml:space="preserve">. </w:t>
      </w:r>
      <w:proofErr w:type="gramEnd"/>
      <w:r w:rsidR="00D9157A" w:rsidRPr="004D62D0">
        <w:rPr>
          <w:rFonts w:ascii="Arial" w:hAnsi="Arial" w:cs="Arial"/>
        </w:rPr>
        <w:t>She announced that new this year is a detailed outreach mapping, enabling assessment of success/adaptive management of strategy where beneficial</w:t>
      </w:r>
      <w:proofErr w:type="gramStart"/>
      <w:r w:rsidR="00D9157A" w:rsidRPr="004D62D0">
        <w:rPr>
          <w:rFonts w:ascii="Arial" w:hAnsi="Arial" w:cs="Arial"/>
        </w:rPr>
        <w:t xml:space="preserve">. </w:t>
      </w:r>
      <w:proofErr w:type="gramEnd"/>
      <w:r w:rsidR="00D9157A" w:rsidRPr="004D62D0">
        <w:rPr>
          <w:rFonts w:ascii="Arial" w:hAnsi="Arial" w:cs="Arial"/>
        </w:rPr>
        <w:t>Ms. Cortez provided the social media and analytics reports</w:t>
      </w:r>
      <w:proofErr w:type="gramStart"/>
      <w:r w:rsidR="00D9157A" w:rsidRPr="004D62D0">
        <w:rPr>
          <w:rFonts w:ascii="Arial" w:hAnsi="Arial" w:cs="Arial"/>
        </w:rPr>
        <w:t xml:space="preserve">. </w:t>
      </w:r>
      <w:proofErr w:type="gramEnd"/>
      <w:r w:rsidR="00D9157A" w:rsidRPr="004D62D0">
        <w:rPr>
          <w:rFonts w:ascii="Arial" w:hAnsi="Arial" w:cs="Arial"/>
        </w:rPr>
        <w:t>She noted that the KMZ map, which is part of Goggle Earth, stating that this tool will help with outreach approach.  Ms. Tindall did a review on the SGPWA 2021-22 contract summary</w:t>
      </w:r>
      <w:proofErr w:type="gramStart"/>
      <w:r w:rsidR="00D9157A" w:rsidRPr="004D62D0">
        <w:rPr>
          <w:rFonts w:ascii="Arial" w:hAnsi="Arial" w:cs="Arial"/>
        </w:rPr>
        <w:t xml:space="preserve">. </w:t>
      </w:r>
      <w:proofErr w:type="gramEnd"/>
      <w:r w:rsidR="00D9157A" w:rsidRPr="004D62D0">
        <w:rPr>
          <w:rFonts w:ascii="Arial" w:hAnsi="Arial" w:cs="Arial"/>
        </w:rPr>
        <w:t>Ms. Tindall reviewed the progress report and the anticipated work for the second quarter.  Ms. Tindell noted that the outreach slides are interactive, which will give the students meaningful knowledge</w:t>
      </w:r>
      <w:proofErr w:type="gramStart"/>
      <w:r w:rsidR="00D9157A" w:rsidRPr="004D62D0">
        <w:rPr>
          <w:rFonts w:ascii="Arial" w:hAnsi="Arial" w:cs="Arial"/>
        </w:rPr>
        <w:t xml:space="preserve">. </w:t>
      </w:r>
      <w:proofErr w:type="gramEnd"/>
      <w:r w:rsidR="00D9157A" w:rsidRPr="004D62D0">
        <w:rPr>
          <w:rFonts w:ascii="Arial" w:hAnsi="Arial" w:cs="Arial"/>
        </w:rPr>
        <w:t>Ms. Parks stated the outreach slide is being used as a tool to communicate on a staff level with the general manager</w:t>
      </w:r>
      <w:proofErr w:type="gramStart"/>
      <w:r w:rsidR="00D9157A" w:rsidRPr="004D62D0">
        <w:rPr>
          <w:rFonts w:ascii="Arial" w:hAnsi="Arial" w:cs="Arial"/>
        </w:rPr>
        <w:t xml:space="preserve">. </w:t>
      </w:r>
      <w:proofErr w:type="gramEnd"/>
      <w:r w:rsidR="004D62D0" w:rsidRPr="004D62D0">
        <w:rPr>
          <w:rFonts w:ascii="Arial" w:hAnsi="Arial" w:cs="Arial"/>
        </w:rPr>
        <w:t xml:space="preserve">IERCD staff answered questions from the Board.  The committee requested that all agendas be posted to social media.  </w:t>
      </w:r>
      <w:r w:rsidR="00D9157A" w:rsidRPr="004D62D0">
        <w:rPr>
          <w:rFonts w:ascii="Arial" w:hAnsi="Arial" w:cs="Arial"/>
        </w:rPr>
        <w:t xml:space="preserve">  </w:t>
      </w:r>
    </w:p>
    <w:bookmarkEnd w:id="0"/>
    <w:p w14:paraId="6BE45126" w14:textId="77777777" w:rsidR="00040B96" w:rsidRPr="00040B96" w:rsidRDefault="00040B96" w:rsidP="00040B96">
      <w:pPr>
        <w:ind w:left="1080"/>
        <w:jc w:val="both"/>
        <w:rPr>
          <w:rFonts w:ascii="Arial" w:hAnsi="Arial" w:cs="Arial"/>
        </w:rPr>
      </w:pPr>
    </w:p>
    <w:p w14:paraId="78D1659B" w14:textId="68A4D5F3" w:rsidR="00BF5670" w:rsidRDefault="00BF5670" w:rsidP="00A5383E">
      <w:pPr>
        <w:numPr>
          <w:ilvl w:val="0"/>
          <w:numId w:val="1"/>
        </w:numPr>
        <w:jc w:val="both"/>
        <w:rPr>
          <w:rFonts w:ascii="Arial" w:hAnsi="Arial" w:cs="Arial"/>
          <w:b/>
          <w:bCs/>
        </w:rPr>
      </w:pPr>
      <w:r>
        <w:rPr>
          <w:rFonts w:ascii="Arial" w:hAnsi="Arial" w:cs="Arial"/>
          <w:b/>
          <w:bCs/>
        </w:rPr>
        <w:t xml:space="preserve">Announcement: Water Conservation &amp; Education </w:t>
      </w:r>
      <w:r w:rsidR="006B4B9F">
        <w:rPr>
          <w:rFonts w:ascii="Arial" w:hAnsi="Arial" w:cs="Arial"/>
          <w:b/>
          <w:bCs/>
        </w:rPr>
        <w:t xml:space="preserve">Committee Meeting: December 14, </w:t>
      </w:r>
      <w:proofErr w:type="gramStart"/>
      <w:r w:rsidR="006B4B9F">
        <w:rPr>
          <w:rFonts w:ascii="Arial" w:hAnsi="Arial" w:cs="Arial"/>
          <w:b/>
          <w:bCs/>
        </w:rPr>
        <w:t>2021</w:t>
      </w:r>
      <w:proofErr w:type="gramEnd"/>
      <w:r w:rsidR="006B4B9F">
        <w:rPr>
          <w:rFonts w:ascii="Arial" w:hAnsi="Arial" w:cs="Arial"/>
          <w:b/>
          <w:bCs/>
        </w:rPr>
        <w:t xml:space="preserve"> at 1:30 p.m.</w:t>
      </w:r>
    </w:p>
    <w:p w14:paraId="1433DD21" w14:textId="77777777" w:rsidR="00BF5670" w:rsidRDefault="00BF5670" w:rsidP="00BF5670">
      <w:pPr>
        <w:pStyle w:val="ListParagraph"/>
        <w:rPr>
          <w:rFonts w:ascii="Arial" w:hAnsi="Arial" w:cs="Arial"/>
          <w:b/>
          <w:bCs/>
        </w:rPr>
      </w:pPr>
    </w:p>
    <w:p w14:paraId="4773C6A4" w14:textId="0BF1A83D" w:rsidR="00A16DC1" w:rsidRPr="00C51803" w:rsidRDefault="00A16DC1" w:rsidP="00A5383E">
      <w:pPr>
        <w:numPr>
          <w:ilvl w:val="0"/>
          <w:numId w:val="1"/>
        </w:numPr>
        <w:jc w:val="both"/>
        <w:rPr>
          <w:rFonts w:ascii="Arial" w:hAnsi="Arial" w:cs="Arial"/>
          <w:b/>
          <w:bCs/>
        </w:rPr>
      </w:pPr>
      <w:r w:rsidRPr="00C51803">
        <w:rPr>
          <w:rFonts w:ascii="Arial" w:hAnsi="Arial" w:cs="Arial"/>
          <w:b/>
          <w:bCs/>
        </w:rPr>
        <w:t xml:space="preserve">Adjournment.  </w:t>
      </w:r>
      <w:r w:rsidR="00573019">
        <w:rPr>
          <w:rFonts w:ascii="Arial" w:hAnsi="Arial" w:cs="Arial"/>
          <w:bCs/>
        </w:rPr>
        <w:t>The Water Conservation and Education Workshop of the San Gorgonio Pass Water Agency was</w:t>
      </w:r>
      <w:r w:rsidRPr="00C51803">
        <w:rPr>
          <w:rFonts w:ascii="Arial" w:hAnsi="Arial" w:cs="Arial"/>
          <w:bCs/>
        </w:rPr>
        <w:t xml:space="preserve"> adjourned</w:t>
      </w:r>
      <w:r w:rsidR="00335088">
        <w:rPr>
          <w:rFonts w:ascii="Arial" w:hAnsi="Arial" w:cs="Arial"/>
          <w:bCs/>
        </w:rPr>
        <w:t xml:space="preserve"> by </w:t>
      </w:r>
      <w:r w:rsidR="006B4B9F">
        <w:rPr>
          <w:rFonts w:ascii="Arial" w:hAnsi="Arial" w:cs="Arial"/>
          <w:bCs/>
        </w:rPr>
        <w:t>Director Ybarra</w:t>
      </w:r>
      <w:r w:rsidR="00335088">
        <w:rPr>
          <w:rFonts w:ascii="Arial" w:hAnsi="Arial" w:cs="Arial"/>
          <w:bCs/>
        </w:rPr>
        <w:t xml:space="preserve"> at</w:t>
      </w:r>
      <w:r w:rsidR="004D62D0">
        <w:rPr>
          <w:rFonts w:ascii="Arial" w:hAnsi="Arial" w:cs="Arial"/>
          <w:bCs/>
        </w:rPr>
        <w:t xml:space="preserve"> 2:</w:t>
      </w:r>
      <w:r w:rsidR="00C56BEC">
        <w:rPr>
          <w:rFonts w:ascii="Arial" w:hAnsi="Arial" w:cs="Arial"/>
          <w:bCs/>
        </w:rPr>
        <w:t>11</w:t>
      </w:r>
      <w:r w:rsidRPr="00C51803">
        <w:rPr>
          <w:rFonts w:ascii="Arial" w:hAnsi="Arial" w:cs="Arial"/>
          <w:bCs/>
        </w:rPr>
        <w:t xml:space="preserve"> p</w:t>
      </w:r>
      <w:r w:rsidR="00C56BEC">
        <w:rPr>
          <w:rFonts w:ascii="Arial" w:hAnsi="Arial" w:cs="Arial"/>
          <w:bCs/>
        </w:rPr>
        <w:t>.</w:t>
      </w:r>
      <w:r w:rsidRPr="00C51803">
        <w:rPr>
          <w:rFonts w:ascii="Arial" w:hAnsi="Arial" w:cs="Arial"/>
          <w:bCs/>
        </w:rPr>
        <w:t>m.</w:t>
      </w:r>
    </w:p>
    <w:p w14:paraId="3F984D2E" w14:textId="77777777" w:rsidR="006B5C9C" w:rsidRDefault="006B5C9C">
      <w:pPr>
        <w:rPr>
          <w:rFonts w:ascii="Arial" w:hAnsi="Arial" w:cs="Arial"/>
          <w:b/>
          <w:bCs/>
        </w:rPr>
      </w:pPr>
    </w:p>
    <w:p w14:paraId="50D5C21D" w14:textId="77777777" w:rsidR="006B5C9C" w:rsidRPr="00C51803" w:rsidRDefault="006B5C9C">
      <w:pPr>
        <w:rPr>
          <w:rFonts w:ascii="Arial" w:hAnsi="Arial" w:cs="Arial"/>
          <w:b/>
          <w:bCs/>
        </w:rPr>
      </w:pPr>
    </w:p>
    <w:p w14:paraId="3384BBA9" w14:textId="77777777" w:rsidR="00AA3681" w:rsidRPr="001C25CB" w:rsidRDefault="00274572" w:rsidP="00AA3681">
      <w:pPr>
        <w:rPr>
          <w:rFonts w:ascii="Magneto" w:hAnsi="Magneto" w:cs="Arial"/>
          <w:noProof/>
        </w:rPr>
      </w:pPr>
      <w:r w:rsidRPr="001C25CB">
        <w:rPr>
          <w:rFonts w:ascii="Magneto" w:hAnsi="Magneto" w:cs="Arial"/>
          <w:noProof/>
          <w:sz w:val="22"/>
          <w:szCs w:val="22"/>
        </w:rPr>
        <mc:AlternateContent>
          <mc:Choice Requires="wps">
            <w:drawing>
              <wp:anchor distT="0" distB="0" distL="114300" distR="114300" simplePos="0" relativeHeight="251657728" behindDoc="0" locked="0" layoutInCell="1" allowOverlap="1" wp14:anchorId="152B485A" wp14:editId="38835ACB">
                <wp:simplePos x="0" y="0"/>
                <wp:positionH relativeFrom="column">
                  <wp:posOffset>28575</wp:posOffset>
                </wp:positionH>
                <wp:positionV relativeFrom="paragraph">
                  <wp:posOffset>137795</wp:posOffset>
                </wp:positionV>
                <wp:extent cx="2762250" cy="0"/>
                <wp:effectExtent l="9525" t="13970" r="9525" b="146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D04A4A" id="_x0000_t32" coordsize="21600,21600" o:spt="32" o:oned="t" path="m,l21600,21600e" filled="f">
                <v:path arrowok="t" fillok="f" o:connecttype="none"/>
                <o:lock v:ext="edit" shapetype="t"/>
              </v:shapetype>
              <v:shape id="AutoShape 2" o:spid="_x0000_s1026" type="#_x0000_t32" style="position:absolute;margin-left:2.25pt;margin-top:10.85pt;width:21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" strokeweight="1.25pt"/>
            </w:pict>
          </mc:Fallback>
        </mc:AlternateContent>
      </w:r>
      <w:r w:rsidR="00AA3681" w:rsidRPr="001C25CB">
        <w:rPr>
          <w:rFonts w:ascii="Magneto" w:hAnsi="Magneto" w:cs="Arial"/>
          <w:sz w:val="22"/>
          <w:szCs w:val="22"/>
        </w:rPr>
        <w:t xml:space="preserve">Draft - Subject to </w:t>
      </w:r>
      <w:r w:rsidR="00BE63B3" w:rsidRPr="001C25CB">
        <w:rPr>
          <w:rFonts w:ascii="Magneto" w:hAnsi="Magneto" w:cs="Arial"/>
          <w:sz w:val="22"/>
          <w:szCs w:val="22"/>
        </w:rPr>
        <w:t>Committee</w:t>
      </w:r>
      <w:r w:rsidR="00AA3681" w:rsidRPr="001C25CB">
        <w:rPr>
          <w:rFonts w:ascii="Magneto" w:hAnsi="Magneto" w:cs="Arial"/>
          <w:sz w:val="22"/>
          <w:szCs w:val="22"/>
        </w:rPr>
        <w:t xml:space="preserve"> Approval</w:t>
      </w:r>
      <w:r w:rsidR="00AA3681" w:rsidRPr="001C25CB">
        <w:rPr>
          <w:rFonts w:ascii="Magneto" w:hAnsi="Magneto" w:cs="Arial"/>
          <w:noProof/>
        </w:rPr>
        <w:t xml:space="preserve"> </w:t>
      </w:r>
    </w:p>
    <w:p w14:paraId="0620162B" w14:textId="77777777" w:rsidR="006B5C9C" w:rsidRDefault="0084758E" w:rsidP="00AA3681">
      <w:pPr>
        <w:rPr>
          <w:rFonts w:ascii="Arial" w:hAnsi="Arial" w:cs="Arial"/>
          <w:b/>
          <w:bCs/>
        </w:rPr>
      </w:pPr>
      <w:r>
        <w:rPr>
          <w:rFonts w:ascii="Arial" w:hAnsi="Arial" w:cs="Arial"/>
          <w:b/>
          <w:bCs/>
        </w:rPr>
        <w:t>Lance Eckhart</w:t>
      </w:r>
      <w:r w:rsidR="006B5C9C" w:rsidRPr="00C51803">
        <w:rPr>
          <w:rFonts w:ascii="Arial" w:hAnsi="Arial" w:cs="Arial"/>
          <w:b/>
          <w:bCs/>
        </w:rPr>
        <w:t>, Secretary to the Board</w:t>
      </w:r>
    </w:p>
    <w:p w14:paraId="17FF25F2" w14:textId="77777777" w:rsidR="009252FD" w:rsidRDefault="009252FD" w:rsidP="009252FD">
      <w:pPr>
        <w:rPr>
          <w:rFonts w:ascii="Arial" w:hAnsi="Arial" w:cs="Arial"/>
          <w:color w:val="C0C0C0"/>
          <w:sz w:val="23"/>
          <w:szCs w:val="23"/>
        </w:rPr>
      </w:pPr>
      <w:r w:rsidRPr="00F968E7">
        <w:rPr>
          <w:rFonts w:ascii="Arial" w:hAnsi="Arial" w:cs="Arial"/>
          <w:color w:val="C0C0C0"/>
          <w:sz w:val="23"/>
          <w:szCs w:val="23"/>
        </w:rPr>
        <w:t>cm</w:t>
      </w:r>
      <w:r w:rsidR="006A7F7B">
        <w:rPr>
          <w:rFonts w:ascii="Arial" w:hAnsi="Arial" w:cs="Arial"/>
          <w:color w:val="C0C0C0"/>
          <w:sz w:val="23"/>
          <w:szCs w:val="23"/>
        </w:rPr>
        <w:t>s</w:t>
      </w:r>
      <w:r w:rsidRPr="00F968E7">
        <w:rPr>
          <w:rFonts w:ascii="Arial" w:hAnsi="Arial" w:cs="Arial"/>
          <w:color w:val="C0C0C0"/>
          <w:sz w:val="23"/>
          <w:szCs w:val="23"/>
        </w:rPr>
        <w:t xml:space="preserve"> </w:t>
      </w:r>
    </w:p>
    <w:p w14:paraId="325F82D7" w14:textId="77777777" w:rsidR="006B5C9C" w:rsidRPr="00C51803" w:rsidRDefault="006B5C9C" w:rsidP="00AA3681">
      <w:pPr>
        <w:rPr>
          <w:rFonts w:ascii="Arial" w:hAnsi="Arial" w:cs="Arial"/>
          <w:b/>
          <w:bCs/>
        </w:rPr>
      </w:pPr>
    </w:p>
    <w:sectPr w:rsidR="006B5C9C" w:rsidRPr="00C51803" w:rsidSect="009834DC">
      <w:headerReference w:type="default" r:id="rId7"/>
      <w:pgSz w:w="12240" w:h="15840" w:code="1"/>
      <w:pgMar w:top="576" w:right="1800" w:bottom="1008"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80B77" w14:textId="77777777" w:rsidR="007F1FDB" w:rsidRDefault="007F1FDB" w:rsidP="007F1FDB">
      <w:r>
        <w:separator/>
      </w:r>
    </w:p>
  </w:endnote>
  <w:endnote w:type="continuationSeparator" w:id="0">
    <w:p w14:paraId="6A10A152" w14:textId="77777777" w:rsidR="007F1FDB" w:rsidRDefault="007F1FDB" w:rsidP="007F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EFD22" w14:textId="77777777" w:rsidR="007F1FDB" w:rsidRDefault="007F1FDB" w:rsidP="007F1FDB">
      <w:r>
        <w:separator/>
      </w:r>
    </w:p>
  </w:footnote>
  <w:footnote w:type="continuationSeparator" w:id="0">
    <w:p w14:paraId="3D534B8F" w14:textId="77777777" w:rsidR="007F1FDB" w:rsidRDefault="007F1FDB" w:rsidP="007F1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76CC" w14:textId="77777777" w:rsidR="007F1FDB" w:rsidRDefault="007F1FDB" w:rsidP="007F1FDB">
    <w:pPr>
      <w:pStyle w:val="Header"/>
      <w:tabs>
        <w:tab w:val="left" w:pos="720"/>
        <w:tab w:val="left" w:pos="900"/>
      </w:tabs>
      <w:rPr>
        <w:rFonts w:ascii="Arial" w:hAnsi="Arial" w:cs="Arial"/>
        <w:sz w:val="16"/>
        <w:szCs w:val="16"/>
      </w:rPr>
    </w:pPr>
    <w:r w:rsidRPr="001400AC">
      <w:rPr>
        <w:rFonts w:ascii="Arial" w:hAnsi="Arial" w:cs="Arial"/>
        <w:sz w:val="16"/>
        <w:szCs w:val="16"/>
      </w:rPr>
      <w:t>San Gorgonio Pass Water Agency</w:t>
    </w:r>
  </w:p>
  <w:p w14:paraId="61596419" w14:textId="77777777" w:rsidR="007F1FDB" w:rsidRPr="001400AC" w:rsidRDefault="007F1FDB" w:rsidP="007F1FDB">
    <w:pPr>
      <w:pStyle w:val="Header"/>
      <w:tabs>
        <w:tab w:val="left" w:pos="720"/>
        <w:tab w:val="left" w:pos="900"/>
      </w:tabs>
      <w:rPr>
        <w:rFonts w:ascii="Arial" w:hAnsi="Arial" w:cs="Arial"/>
        <w:sz w:val="16"/>
        <w:szCs w:val="16"/>
      </w:rPr>
    </w:pPr>
    <w:r>
      <w:rPr>
        <w:rFonts w:ascii="Arial" w:hAnsi="Arial" w:cs="Arial"/>
        <w:sz w:val="16"/>
        <w:szCs w:val="16"/>
      </w:rPr>
      <w:t>Water Conservation &amp; Education Workshop</w:t>
    </w:r>
  </w:p>
  <w:p w14:paraId="3D61F3D1" w14:textId="18DA1287" w:rsidR="007F1FDB" w:rsidRDefault="00CD46A3" w:rsidP="007F1FDB">
    <w:pPr>
      <w:pStyle w:val="Header"/>
      <w:rPr>
        <w:rFonts w:ascii="Arial" w:hAnsi="Arial" w:cs="Arial"/>
        <w:sz w:val="16"/>
        <w:szCs w:val="16"/>
      </w:rPr>
    </w:pPr>
    <w:r>
      <w:rPr>
        <w:rFonts w:ascii="Arial" w:hAnsi="Arial" w:cs="Arial"/>
        <w:sz w:val="16"/>
        <w:szCs w:val="16"/>
      </w:rPr>
      <w:t xml:space="preserve">October </w:t>
    </w:r>
    <w:r w:rsidR="00B21C01">
      <w:rPr>
        <w:rFonts w:ascii="Arial" w:hAnsi="Arial" w:cs="Arial"/>
        <w:sz w:val="16"/>
        <w:szCs w:val="16"/>
      </w:rPr>
      <w:t>12</w:t>
    </w:r>
    <w:r w:rsidR="004F0C43">
      <w:rPr>
        <w:rFonts w:ascii="Arial" w:hAnsi="Arial" w:cs="Arial"/>
        <w:sz w:val="16"/>
        <w:szCs w:val="16"/>
      </w:rPr>
      <w:t>, 2021</w:t>
    </w:r>
  </w:p>
  <w:p w14:paraId="71D35F81" w14:textId="77777777" w:rsidR="007F1FDB" w:rsidRPr="007F1FDB" w:rsidRDefault="007F1FDB" w:rsidP="007F1FDB">
    <w:pPr>
      <w:pStyle w:val="Header"/>
      <w:rPr>
        <w:sz w:val="16"/>
        <w:szCs w:val="16"/>
      </w:rPr>
    </w:pPr>
    <w:r w:rsidRPr="001400AC">
      <w:rPr>
        <w:rFonts w:ascii="Arial" w:hAnsi="Arial" w:cs="Arial"/>
        <w:sz w:val="16"/>
        <w:szCs w:val="16"/>
      </w:rPr>
      <w:t xml:space="preserve">Page </w:t>
    </w:r>
    <w:r w:rsidRPr="007F1FDB">
      <w:rPr>
        <w:sz w:val="16"/>
        <w:szCs w:val="16"/>
      </w:rPr>
      <w:fldChar w:fldCharType="begin"/>
    </w:r>
    <w:r w:rsidRPr="007F1FDB">
      <w:rPr>
        <w:sz w:val="16"/>
        <w:szCs w:val="16"/>
      </w:rPr>
      <w:instrText xml:space="preserve"> PAGE </w:instrText>
    </w:r>
    <w:r w:rsidRPr="007F1FDB">
      <w:rPr>
        <w:sz w:val="16"/>
        <w:szCs w:val="16"/>
      </w:rPr>
      <w:fldChar w:fldCharType="separate"/>
    </w:r>
    <w:r w:rsidR="00335088">
      <w:rPr>
        <w:noProof/>
        <w:sz w:val="16"/>
        <w:szCs w:val="16"/>
      </w:rPr>
      <w:t>2</w:t>
    </w:r>
    <w:r w:rsidRPr="007F1FDB">
      <w:rPr>
        <w:sz w:val="16"/>
        <w:szCs w:val="16"/>
      </w:rPr>
      <w:fldChar w:fldCharType="end"/>
    </w:r>
  </w:p>
  <w:p w14:paraId="5503DC1C" w14:textId="77777777" w:rsidR="007F1FDB" w:rsidRDefault="007F1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05134"/>
    <w:multiLevelType w:val="hybridMultilevel"/>
    <w:tmpl w:val="B6A0B0FE"/>
    <w:lvl w:ilvl="0" w:tplc="78B437B8">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0sLC0MDAxNbWwMDNV0lEKTi0uzszPAykwrQUA1zCzISwAAAA="/>
  </w:docVars>
  <w:rsids>
    <w:rsidRoot w:val="00B8371F"/>
    <w:rsid w:val="00007E50"/>
    <w:rsid w:val="00015BE0"/>
    <w:rsid w:val="0002114E"/>
    <w:rsid w:val="00040B96"/>
    <w:rsid w:val="00056548"/>
    <w:rsid w:val="000717AE"/>
    <w:rsid w:val="000A3997"/>
    <w:rsid w:val="000B3E13"/>
    <w:rsid w:val="000D3D7D"/>
    <w:rsid w:val="00121AB7"/>
    <w:rsid w:val="00170675"/>
    <w:rsid w:val="001714C0"/>
    <w:rsid w:val="00197BCE"/>
    <w:rsid w:val="001B2932"/>
    <w:rsid w:val="001B5E01"/>
    <w:rsid w:val="001C25CB"/>
    <w:rsid w:val="001D4038"/>
    <w:rsid w:val="001E001D"/>
    <w:rsid w:val="00274572"/>
    <w:rsid w:val="00286F84"/>
    <w:rsid w:val="002A5941"/>
    <w:rsid w:val="002C2BF4"/>
    <w:rsid w:val="002D3FAB"/>
    <w:rsid w:val="002F37C0"/>
    <w:rsid w:val="003331AB"/>
    <w:rsid w:val="00335088"/>
    <w:rsid w:val="003677FA"/>
    <w:rsid w:val="00375868"/>
    <w:rsid w:val="003F3D52"/>
    <w:rsid w:val="004036A1"/>
    <w:rsid w:val="00413273"/>
    <w:rsid w:val="00417809"/>
    <w:rsid w:val="00432A40"/>
    <w:rsid w:val="00447C8B"/>
    <w:rsid w:val="004518FB"/>
    <w:rsid w:val="00453B8D"/>
    <w:rsid w:val="00466B75"/>
    <w:rsid w:val="00492803"/>
    <w:rsid w:val="004B7D30"/>
    <w:rsid w:val="004C5E2F"/>
    <w:rsid w:val="004D62D0"/>
    <w:rsid w:val="004F0C43"/>
    <w:rsid w:val="004F5F01"/>
    <w:rsid w:val="00526855"/>
    <w:rsid w:val="00532039"/>
    <w:rsid w:val="00555978"/>
    <w:rsid w:val="00573019"/>
    <w:rsid w:val="00575EF3"/>
    <w:rsid w:val="00590193"/>
    <w:rsid w:val="005A129E"/>
    <w:rsid w:val="005C7432"/>
    <w:rsid w:val="005C773E"/>
    <w:rsid w:val="0060794B"/>
    <w:rsid w:val="00636691"/>
    <w:rsid w:val="006A7F7B"/>
    <w:rsid w:val="006B120E"/>
    <w:rsid w:val="006B4B9F"/>
    <w:rsid w:val="006B5C9C"/>
    <w:rsid w:val="007151B2"/>
    <w:rsid w:val="00752550"/>
    <w:rsid w:val="00752884"/>
    <w:rsid w:val="00761964"/>
    <w:rsid w:val="007C6EEE"/>
    <w:rsid w:val="007F1FDB"/>
    <w:rsid w:val="0084758E"/>
    <w:rsid w:val="008625C8"/>
    <w:rsid w:val="00867C04"/>
    <w:rsid w:val="00886BDF"/>
    <w:rsid w:val="00895D0D"/>
    <w:rsid w:val="008A35E3"/>
    <w:rsid w:val="008A5671"/>
    <w:rsid w:val="008C14CC"/>
    <w:rsid w:val="008C3E4C"/>
    <w:rsid w:val="008C4C20"/>
    <w:rsid w:val="008E26B0"/>
    <w:rsid w:val="008E2E19"/>
    <w:rsid w:val="008E5614"/>
    <w:rsid w:val="0091285B"/>
    <w:rsid w:val="009252FD"/>
    <w:rsid w:val="00925BE0"/>
    <w:rsid w:val="0094433B"/>
    <w:rsid w:val="009834DC"/>
    <w:rsid w:val="00986AB5"/>
    <w:rsid w:val="00992A44"/>
    <w:rsid w:val="00996336"/>
    <w:rsid w:val="009F4DAC"/>
    <w:rsid w:val="00A04E9D"/>
    <w:rsid w:val="00A07564"/>
    <w:rsid w:val="00A16DC1"/>
    <w:rsid w:val="00A46650"/>
    <w:rsid w:val="00A5383E"/>
    <w:rsid w:val="00A81C8A"/>
    <w:rsid w:val="00AA3681"/>
    <w:rsid w:val="00AF6DAC"/>
    <w:rsid w:val="00B21C01"/>
    <w:rsid w:val="00B363BC"/>
    <w:rsid w:val="00B7418F"/>
    <w:rsid w:val="00B76A83"/>
    <w:rsid w:val="00B777F9"/>
    <w:rsid w:val="00B8371F"/>
    <w:rsid w:val="00BC2B63"/>
    <w:rsid w:val="00BE6248"/>
    <w:rsid w:val="00BE63B3"/>
    <w:rsid w:val="00BF5670"/>
    <w:rsid w:val="00C31F89"/>
    <w:rsid w:val="00C35D94"/>
    <w:rsid w:val="00C46AB9"/>
    <w:rsid w:val="00C51803"/>
    <w:rsid w:val="00C56BEC"/>
    <w:rsid w:val="00C73997"/>
    <w:rsid w:val="00C953AB"/>
    <w:rsid w:val="00CA7D44"/>
    <w:rsid w:val="00CD46A3"/>
    <w:rsid w:val="00CD4941"/>
    <w:rsid w:val="00CD6456"/>
    <w:rsid w:val="00CD6B50"/>
    <w:rsid w:val="00D10581"/>
    <w:rsid w:val="00D14A6C"/>
    <w:rsid w:val="00D23A82"/>
    <w:rsid w:val="00D67B28"/>
    <w:rsid w:val="00D743A5"/>
    <w:rsid w:val="00D74A0B"/>
    <w:rsid w:val="00D80A1E"/>
    <w:rsid w:val="00D9157A"/>
    <w:rsid w:val="00DD2E71"/>
    <w:rsid w:val="00DE3AC0"/>
    <w:rsid w:val="00E0143B"/>
    <w:rsid w:val="00E22189"/>
    <w:rsid w:val="00E43073"/>
    <w:rsid w:val="00E66518"/>
    <w:rsid w:val="00E80AAD"/>
    <w:rsid w:val="00E830DF"/>
    <w:rsid w:val="00E951F2"/>
    <w:rsid w:val="00ED13C2"/>
    <w:rsid w:val="00ED5C74"/>
    <w:rsid w:val="00F231F5"/>
    <w:rsid w:val="00F9124F"/>
    <w:rsid w:val="00FE3697"/>
    <w:rsid w:val="00FE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049B5"/>
  <w15:docId w15:val="{3B919E6F-E4BE-4BCC-8218-00DDC833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B63"/>
    <w:pPr>
      <w:ind w:left="720"/>
    </w:pPr>
  </w:style>
  <w:style w:type="paragraph" w:styleId="BalloonText">
    <w:name w:val="Balloon Text"/>
    <w:basedOn w:val="Normal"/>
    <w:link w:val="BalloonTextChar"/>
    <w:uiPriority w:val="99"/>
    <w:semiHidden/>
    <w:unhideWhenUsed/>
    <w:rsid w:val="00466B75"/>
    <w:rPr>
      <w:rFonts w:ascii="Tahoma" w:hAnsi="Tahoma" w:cs="Tahoma"/>
      <w:sz w:val="16"/>
      <w:szCs w:val="16"/>
    </w:rPr>
  </w:style>
  <w:style w:type="character" w:customStyle="1" w:styleId="BalloonTextChar">
    <w:name w:val="Balloon Text Char"/>
    <w:link w:val="BalloonText"/>
    <w:uiPriority w:val="99"/>
    <w:semiHidden/>
    <w:rsid w:val="00466B75"/>
    <w:rPr>
      <w:rFonts w:ascii="Tahoma" w:hAnsi="Tahoma" w:cs="Tahoma"/>
      <w:sz w:val="16"/>
      <w:szCs w:val="16"/>
    </w:rPr>
  </w:style>
  <w:style w:type="paragraph" w:styleId="Header">
    <w:name w:val="header"/>
    <w:basedOn w:val="Normal"/>
    <w:link w:val="HeaderChar"/>
    <w:unhideWhenUsed/>
    <w:rsid w:val="007F1FDB"/>
    <w:pPr>
      <w:tabs>
        <w:tab w:val="center" w:pos="4680"/>
        <w:tab w:val="right" w:pos="9360"/>
      </w:tabs>
    </w:pPr>
  </w:style>
  <w:style w:type="character" w:customStyle="1" w:styleId="HeaderChar">
    <w:name w:val="Header Char"/>
    <w:basedOn w:val="DefaultParagraphFont"/>
    <w:link w:val="Header"/>
    <w:rsid w:val="007F1FDB"/>
    <w:rPr>
      <w:sz w:val="24"/>
      <w:szCs w:val="24"/>
    </w:rPr>
  </w:style>
  <w:style w:type="paragraph" w:styleId="Footer">
    <w:name w:val="footer"/>
    <w:basedOn w:val="Normal"/>
    <w:link w:val="FooterChar"/>
    <w:uiPriority w:val="99"/>
    <w:unhideWhenUsed/>
    <w:rsid w:val="007F1FDB"/>
    <w:pPr>
      <w:tabs>
        <w:tab w:val="center" w:pos="4680"/>
        <w:tab w:val="right" w:pos="9360"/>
      </w:tabs>
    </w:pPr>
  </w:style>
  <w:style w:type="character" w:customStyle="1" w:styleId="FooterChar">
    <w:name w:val="Footer Char"/>
    <w:basedOn w:val="DefaultParagraphFont"/>
    <w:link w:val="Footer"/>
    <w:uiPriority w:val="99"/>
    <w:rsid w:val="007F1FDB"/>
    <w:rPr>
      <w:sz w:val="24"/>
      <w:szCs w:val="24"/>
    </w:rPr>
  </w:style>
  <w:style w:type="character" w:styleId="PageNumber">
    <w:name w:val="page number"/>
    <w:basedOn w:val="DefaultParagraphFont"/>
    <w:rsid w:val="007F1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694</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SAN GORGONIO PASS WATER AGENCY</vt:lpstr>
    </vt:vector>
  </TitlesOfParts>
  <Company>HP Inc.</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GORGONIO PASS WATER AGENCY</dc:title>
  <dc:creator>Jeff Davis</dc:creator>
  <cp:lastModifiedBy>Cheryle Stiff</cp:lastModifiedBy>
  <cp:revision>9</cp:revision>
  <cp:lastPrinted>2019-12-02T16:46:00Z</cp:lastPrinted>
  <dcterms:created xsi:type="dcterms:W3CDTF">2021-11-01T15:39:00Z</dcterms:created>
  <dcterms:modified xsi:type="dcterms:W3CDTF">2021-12-13T16:09:00Z</dcterms:modified>
</cp:coreProperties>
</file>